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E6169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5A69B6" w:rsidRPr="005A69B6" w:rsidRDefault="00EE6169" w:rsidP="005A69B6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EE6169">
        <w:rPr>
          <w:rFonts w:ascii="Arial" w:hAnsi="Arial" w:cs="Arial"/>
          <w:b/>
          <w:i/>
          <w:sz w:val="24"/>
        </w:rPr>
        <w:t>Pomėgių</w:t>
      </w:r>
      <w:proofErr w:type="spellEnd"/>
      <w:r w:rsidRPr="00EE616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EE6169">
        <w:rPr>
          <w:rFonts w:ascii="Arial" w:hAnsi="Arial" w:cs="Arial"/>
          <w:b/>
          <w:i/>
          <w:sz w:val="24"/>
        </w:rPr>
        <w:t>sąrašas</w:t>
      </w:r>
      <w:proofErr w:type="spellEnd"/>
      <w:r w:rsidRPr="00EE6169">
        <w:rPr>
          <w:rFonts w:ascii="Arial" w:hAnsi="Arial" w:cs="Arial"/>
          <w:b/>
          <w:i/>
          <w:sz w:val="24"/>
        </w:rPr>
        <w:t xml:space="preserve"> </w:t>
      </w:r>
    </w:p>
    <w:p w:rsidR="005A69B6" w:rsidRDefault="005A69B6" w:rsidP="00EF5D3B">
      <w:pPr>
        <w:ind w:left="1134" w:right="1219"/>
        <w:rPr>
          <w:rFonts w:ascii="Arial" w:hAnsi="Arial" w:cs="Arial"/>
          <w:sz w:val="36"/>
          <w:szCs w:val="36"/>
        </w:rPr>
        <w:sectPr w:rsidR="005A69B6" w:rsidSect="00CD584D">
          <w:headerReference w:type="default" r:id="rId7"/>
          <w:footerReference w:type="default" r:id="rId8"/>
          <w:footerReference w:type="first" r:id="rId9"/>
          <w:pgSz w:w="11907" w:h="16839" w:code="9"/>
          <w:pgMar w:top="3828" w:right="244" w:bottom="244" w:left="0" w:header="5" w:footer="0" w:gutter="0"/>
          <w:cols w:space="720"/>
        </w:sectPr>
      </w:pP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1134" w:hanging="708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lastRenderedPageBreak/>
        <w:t>SKAITYMAS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1134" w:hanging="708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FOTOGRAFIJA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1134" w:hanging="708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KINAS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1134" w:hanging="708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KELIAVIMAS PĖSČIOMIS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1134" w:hanging="708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PLAUKIMAS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1134" w:hanging="708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TV ŽIŪRĖJIMAS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1134" w:hanging="708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JOJIMAS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1134" w:hanging="708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IRKLAVIMAS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1134" w:hanging="708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MUZIKOS KLAUSYMAS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1134" w:hanging="708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KREPŠINIS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1134" w:hanging="708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FUTBOLAS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1134" w:hanging="708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GATVĖS MENAS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1134" w:hanging="708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 xml:space="preserve">BĖGIMAS 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1134" w:hanging="708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EE6169">
        <w:rPr>
          <w:rFonts w:ascii="Arial" w:hAnsi="Arial" w:cs="Arial"/>
          <w:b/>
          <w:sz w:val="40"/>
          <w:szCs w:val="40"/>
        </w:rPr>
        <w:lastRenderedPageBreak/>
        <w:t>PIEŠIMAS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993" w:hanging="709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 xml:space="preserve">ATLIKIMO MENAS </w:t>
      </w:r>
    </w:p>
    <w:p w:rsidR="00EE6169" w:rsidRPr="00EE6169" w:rsidRDefault="00EE6169" w:rsidP="00EE6169">
      <w:pPr>
        <w:pStyle w:val="Akapitzlist"/>
        <w:spacing w:line="360" w:lineRule="auto"/>
        <w:ind w:left="993" w:hanging="709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(TEATRAS, MIMAI)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993" w:hanging="709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VIDEO ŽAIDIMAI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993" w:hanging="709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GROJIMAS GITARA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993" w:hanging="709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GROJIMAS PIANINU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993" w:hanging="709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KOVO MENAI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993" w:hanging="709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FITNESAS (AEROBIKA)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993" w:hanging="709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ŠOKIS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993" w:hanging="709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VAŽIAVIMAS DVIRAČIU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993" w:hanging="709"/>
        <w:rPr>
          <w:rFonts w:ascii="Arial" w:hAnsi="Arial" w:cs="Arial"/>
          <w:b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MAISTO GAMYBA</w:t>
      </w:r>
    </w:p>
    <w:p w:rsidR="00EE6169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993" w:right="1219" w:hanging="709"/>
        <w:rPr>
          <w:rFonts w:ascii="Arial" w:hAnsi="Arial" w:cs="Arial"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KELIONĖS</w:t>
      </w:r>
    </w:p>
    <w:p w:rsidR="005A69B6" w:rsidRPr="00EE6169" w:rsidRDefault="00EE6169" w:rsidP="00EE6169">
      <w:pPr>
        <w:pStyle w:val="Akapitzlist"/>
        <w:numPr>
          <w:ilvl w:val="0"/>
          <w:numId w:val="9"/>
        </w:numPr>
        <w:spacing w:after="0" w:line="360" w:lineRule="auto"/>
        <w:ind w:left="993" w:right="1219" w:hanging="709"/>
        <w:rPr>
          <w:rFonts w:ascii="Arial" w:hAnsi="Arial" w:cs="Arial"/>
          <w:sz w:val="40"/>
          <w:szCs w:val="40"/>
        </w:rPr>
      </w:pPr>
      <w:r w:rsidRPr="00EE6169">
        <w:rPr>
          <w:rFonts w:ascii="Arial" w:hAnsi="Arial" w:cs="Arial"/>
          <w:b/>
          <w:sz w:val="40"/>
          <w:szCs w:val="40"/>
        </w:rPr>
        <w:t>RANKINIS</w:t>
      </w:r>
      <w:r w:rsidR="005A69B6" w:rsidRPr="00EE6169">
        <w:rPr>
          <w:rFonts w:ascii="Arial" w:hAnsi="Arial" w:cs="Arial"/>
          <w:sz w:val="40"/>
          <w:szCs w:val="40"/>
        </w:rPr>
        <w:t xml:space="preserve"> </w:t>
      </w:r>
    </w:p>
    <w:p w:rsidR="00EE6169" w:rsidRDefault="00EE6169" w:rsidP="005A69B6">
      <w:pPr>
        <w:spacing w:line="360" w:lineRule="auto"/>
        <w:ind w:left="1134" w:right="1219"/>
        <w:rPr>
          <w:sz w:val="34"/>
          <w:szCs w:val="34"/>
        </w:rPr>
        <w:sectPr w:rsidR="00EE6169" w:rsidSect="00EE6169">
          <w:type w:val="continuous"/>
          <w:pgSz w:w="11907" w:h="16839" w:code="9"/>
          <w:pgMar w:top="3828" w:right="244" w:bottom="244" w:left="567" w:header="5" w:footer="0" w:gutter="0"/>
          <w:cols w:num="2" w:space="720"/>
        </w:sectPr>
      </w:pPr>
    </w:p>
    <w:p w:rsidR="005A69B6" w:rsidRPr="005A69B6" w:rsidRDefault="005A69B6" w:rsidP="005A69B6">
      <w:pPr>
        <w:spacing w:line="360" w:lineRule="auto"/>
        <w:ind w:left="1134" w:right="1219"/>
        <w:rPr>
          <w:sz w:val="34"/>
          <w:szCs w:val="34"/>
        </w:rPr>
      </w:pPr>
      <w:r w:rsidRPr="005A69B6">
        <w:rPr>
          <w:sz w:val="34"/>
          <w:szCs w:val="34"/>
        </w:rPr>
        <w:lastRenderedPageBreak/>
        <w:t xml:space="preserve"> 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EE6169">
      <w:type w:val="continuous"/>
      <w:pgSz w:w="11907" w:h="16839" w:code="9"/>
      <w:pgMar w:top="3828" w:right="244" w:bottom="244" w:left="0" w:header="5" w:footer="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B9D" w:rsidRDefault="006D4B9D">
      <w:pPr>
        <w:spacing w:after="0" w:line="240" w:lineRule="auto"/>
      </w:pPr>
      <w:r>
        <w:separator/>
      </w:r>
    </w:p>
  </w:endnote>
  <w:endnote w:type="continuationSeparator" w:id="0">
    <w:p w:rsidR="006D4B9D" w:rsidRDefault="006D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2E0057" w:rsidP="001B2F0D">
    <w:pPr>
      <w:spacing w:after="0" w:line="240" w:lineRule="auto"/>
      <w:ind w:left="-238"/>
    </w:pPr>
    <w:r w:rsidRPr="002E005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28.3pt;margin-top:.15pt;width:195.3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EE6169" w:rsidRDefault="00EE6169" w:rsidP="00EE6169">
                <w:r w:rsidRPr="00EE6169">
                  <w:rPr>
                    <w:color w:val="FFFFFF" w:themeColor="background1"/>
                    <w:lang w:val="fr-FR"/>
                  </w:rPr>
                  <w:t>Mitai ir faktai apie imigrantus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2E005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B9D" w:rsidRDefault="006D4B9D">
      <w:pPr>
        <w:spacing w:after="0" w:line="240" w:lineRule="auto"/>
      </w:pPr>
      <w:r>
        <w:separator/>
      </w:r>
    </w:p>
  </w:footnote>
  <w:footnote w:type="continuationSeparator" w:id="0">
    <w:p w:rsidR="006D4B9D" w:rsidRDefault="006D4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944599"/>
    <w:multiLevelType w:val="hybridMultilevel"/>
    <w:tmpl w:val="ABBE076A"/>
    <w:lvl w:ilvl="0" w:tplc="AB9AC5D2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45779"/>
    <w:rsid w:val="00075979"/>
    <w:rsid w:val="00077AA0"/>
    <w:rsid w:val="00096013"/>
    <w:rsid w:val="000B4DFB"/>
    <w:rsid w:val="000B7C25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A2A60"/>
    <w:rsid w:val="002B26E0"/>
    <w:rsid w:val="002E0057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A69B6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4B9D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E6169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99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362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2018-03-31T17:47:00Z</dcterms:created>
  <dcterms:modified xsi:type="dcterms:W3CDTF">2018-05-01T11:31:00Z</dcterms:modified>
  <cp:category>Intellectual Output</cp:category>
</cp:coreProperties>
</file>